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1F5F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1F5F"/>
          <w:spacing w:val="0"/>
          <w:position w:val="0"/>
          <w:sz w:val="18"/>
          <w:shd w:fill="auto" w:val="clear"/>
        </w:rPr>
        <w:t xml:space="preserve">   </w:t>
      </w:r>
    </w:p>
    <w:p>
      <w:pPr>
        <w:spacing w:before="0" w:after="160" w:line="259"/>
        <w:ind w:right="0" w:left="-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158" w:dyaOrig="1944">
          <v:rect xmlns:o="urn:schemas-microsoft-com:office:office" xmlns:v="urn:schemas-microsoft-com:vml" id="rectole0000000000" style="width:557.900000pt;height:9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1838"/>
        <w:gridCol w:w="8498"/>
        <w:gridCol w:w="7"/>
      </w:tblGrid>
      <w:tr>
        <w:trPr>
          <w:trHeight w:val="193" w:hRule="auto"/>
          <w:jc w:val="left"/>
        </w:trPr>
        <w:tc>
          <w:tcPr>
            <w:tcW w:w="103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tabs>
                <w:tab w:val="left" w:pos="2205" w:leader="none"/>
                <w:tab w:val="left" w:pos="2760" w:leader="none"/>
                <w:tab w:val="center" w:pos="5060" w:leader="none"/>
              </w:tabs>
              <w:spacing w:before="480" w:after="0" w:line="259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003300"/>
                <w:spacing w:val="0"/>
                <w:position w:val="0"/>
                <w:sz w:val="28"/>
                <w:shd w:fill="auto" w:val="clear"/>
              </w:rPr>
              <w:tab/>
              <w:tab/>
              <w:tab/>
            </w:r>
            <w:r>
              <w:rPr>
                <w:rFonts w:ascii="Cambria" w:hAnsi="Cambria" w:cs="Cambria" w:eastAsia="Cambria"/>
                <w:b/>
                <w:color w:val="003300"/>
                <w:spacing w:val="0"/>
                <w:position w:val="0"/>
                <w:sz w:val="28"/>
                <w:shd w:fill="auto" w:val="clear"/>
              </w:rPr>
              <w:t xml:space="preserve">Α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ίτηση Συμμετοχής σε Συνάντηση με θέμα:</w:t>
            </w:r>
          </w:p>
          <w:p>
            <w:pPr>
              <w:keepNext w:val="true"/>
              <w:keepLines w:val="true"/>
              <w:spacing w:before="48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Ενημέρωση &amp; Ενδυνάμωση Ατόμων με Αναπηρία, Χρόνιες Παθήσεις &amp; των οικογενειών τους</w:t>
            </w:r>
            <w:r>
              <w:rPr>
                <w:rFonts w:ascii="Cambria" w:hAnsi="Cambria" w:cs="Cambria" w:eastAsia="Cambria"/>
                <w:b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</w:tr>
      <w:tr>
        <w:trPr>
          <w:trHeight w:val="567" w:hRule="auto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Ονοματεπώνυμο: </w:t>
            </w:r>
          </w:p>
        </w:tc>
        <w:tc>
          <w:tcPr>
            <w:tcW w:w="8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2" w:hRule="auto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Ιδιότητα:</w:t>
            </w:r>
          </w:p>
        </w:tc>
        <w:tc>
          <w:tcPr>
            <w:tcW w:w="8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Άτομο με αναπηρία,                                      2. μέλος οικογένειας ατόμου με αναπηρία, </w:t>
            </w:r>
          </w:p>
          <w:p>
            <w:pPr>
              <w:spacing w:before="0" w:after="160" w:line="36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μέλος οργάνωσης ατόμων με αναπηρία,  4. μέλος Δημοτικού Συμβουλίου,            </w:t>
            </w:r>
          </w:p>
          <w:p>
            <w:pPr>
              <w:spacing w:before="0" w:after="16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άλλο ……...............................................</w:t>
            </w:r>
          </w:p>
        </w:tc>
      </w:tr>
      <w:tr>
        <w:trPr>
          <w:trHeight w:val="567" w:hRule="auto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Τηλέφωνο Επικοινωνίας: </w:t>
            </w:r>
          </w:p>
        </w:tc>
        <w:tc>
          <w:tcPr>
            <w:tcW w:w="8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Email: </w:t>
            </w:r>
          </w:p>
        </w:tc>
        <w:tc>
          <w:tcPr>
            <w:tcW w:w="85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 το παρόν, θα ήθελα να εκδηλώσω ενδιαφέρον συμμετοχής στην Ενημερωτική Συνάντηση  που διοργανώνει η Ε.Σ.Α.μεΑ. στο πλαίσιο της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Δράσης 1.7: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Κινητή μονάδα ενημέρωσης για την ενδυνάμωση των ατόμων με αναπηρία, των ατόμων με χρόνιες παθήσεις και των οικογενειών τους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του Υποέργου 1: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Ενημέρωση / Ευαισθητοποίηση για την προώθηση της εφαρμογής της δικαιωματικής προσέγγισης για την αναπηρία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της Πράξης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Ολοκληρωμένη Υπηρεσία Καταπολέμησης των Διακρίσεων και Προώθησης της Κοινωνικής Ένταξης των Ατόμων με Αναπηρία, των Ατόμων με Χρόνιες Παθήσεις και των Οικογενειών τους που Διαβιούν στην Περιφέρεια της Κεντρικής Μακεδονίας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Η Τεχνική Συνάντηση θα υλοποιηθεί τη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Τρίτη 30 Μαΐου 2023 και ώρες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12:00 έως 14:00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στο ΚΑΠΗ ΒΑΣΙΛΙΚΩΝ, πλατεία Δημαρχείου Βασιλικών, Βασιλικά.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Δηλώνω ότι: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α) είμαι χρήστης αναπηρικού αμαξιδίου:    NAI          OXI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β) επιθυμώ διερμηνεία στην Ελληνική Νοηματική Γλώσσα: ΝΑΙ          OXI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γ) επιθυμώ έντυπη έκδοση υποστηρικτικού εγχειριδίου σε μορφή braille:  NAI        OXI</w:t>
      </w:r>
    </w:p>
    <w:p>
      <w:pPr>
        <w:spacing w:before="0" w:after="160" w:line="259"/>
        <w:ind w:right="0" w:left="576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7973" w:dyaOrig="1520">
          <v:rect xmlns:o="urn:schemas-microsoft-com:office:office" xmlns:v="urn:schemas-microsoft-com:vml" id="rectole0000000001" style="width:398.650000pt;height:7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Υπογραφή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</w:p>
    <w:tbl>
      <w:tblPr>
        <w:tblInd w:w="279" w:type="dxa"/>
      </w:tblPr>
      <w:tblGrid>
        <w:gridCol w:w="1266"/>
        <w:gridCol w:w="2283"/>
        <w:gridCol w:w="1241"/>
        <w:gridCol w:w="6080"/>
      </w:tblGrid>
      <w:tr>
        <w:trPr>
          <w:trHeight w:val="735" w:hRule="auto"/>
          <w:jc w:val="left"/>
        </w:trPr>
        <w:tc>
          <w:tcPr>
            <w:tcW w:w="12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050" w:firstLine="0"/>
              <w:jc w:val="center"/>
              <w:rPr>
                <w:rFonts w:ascii="Arial Narrow" w:hAnsi="Arial Narrow" w:cs="Arial Narrow" w:eastAsia="Arial Narrow"/>
                <w:color w:val="0033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36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003300"/>
                <w:spacing w:val="0"/>
                <w:position w:val="0"/>
                <w:sz w:val="20"/>
                <w:shd w:fill="auto" w:val="clear"/>
              </w:rPr>
              <w:t xml:space="preserve">Δικαιούχος Πράξης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050" w:firstLine="0"/>
              <w:jc w:val="center"/>
              <w:rPr>
                <w:rFonts w:ascii="Arial Narrow" w:hAnsi="Arial Narrow" w:cs="Arial Narrow" w:eastAsia="Arial Narrow"/>
                <w:color w:val="0033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object w:dxaOrig="1050" w:dyaOrig="949">
                <v:rect xmlns:o="urn:schemas-microsoft-com:office:office" xmlns:v="urn:schemas-microsoft-com:vml" id="rectole0000000002" style="width:52.500000pt;height:47.4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2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Arial Narrow" w:hAnsi="Arial Narrow" w:cs="Arial Narrow" w:eastAsia="Arial Narrow"/>
                <w:color w:val="0033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003300"/>
                <w:spacing w:val="0"/>
                <w:position w:val="0"/>
                <w:sz w:val="20"/>
                <w:shd w:fill="auto" w:val="clear"/>
              </w:rPr>
              <w:t xml:space="preserve">Ανάδοχος</w:t>
            </w:r>
          </w:p>
        </w:tc>
        <w:tc>
          <w:tcPr>
            <w:tcW w:w="6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560" w:firstLine="0"/>
              <w:jc w:val="center"/>
              <w:rPr>
                <w:rFonts w:ascii="Arial Narrow" w:hAnsi="Arial Narrow" w:cs="Arial Narrow" w:eastAsia="Arial Narrow"/>
                <w:color w:val="0033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object w:dxaOrig="5390" w:dyaOrig="532">
                <v:rect xmlns:o="urn:schemas-microsoft-com:office:office" xmlns:v="urn:schemas-microsoft-com:vml" id="rectole0000000003" style="width:269.500000pt;height:26.6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</w:tbl>
    <w:p>
      <w:pPr>
        <w:tabs>
          <w:tab w:val="left" w:pos="288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